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/>
    <w:p w:rsidR="00BE24AB" w:rsidRDefault="00BE24AB" w:rsidP="008D344D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A114B7">
        <w:rPr>
          <w:b/>
          <w:color w:val="1F497D" w:themeColor="text2"/>
          <w:sz w:val="28"/>
          <w:szCs w:val="28"/>
          <w:u w:val="single"/>
        </w:rPr>
        <w:t>Agenda</w:t>
      </w:r>
      <w:r w:rsidR="00A114B7">
        <w:rPr>
          <w:b/>
          <w:color w:val="1F497D" w:themeColor="text2"/>
          <w:sz w:val="28"/>
          <w:szCs w:val="28"/>
          <w:u w:val="single"/>
        </w:rPr>
        <w:t xml:space="preserve"> des </w:t>
      </w:r>
      <w:r w:rsidRPr="00A114B7">
        <w:rPr>
          <w:b/>
          <w:color w:val="1F497D" w:themeColor="text2"/>
          <w:sz w:val="28"/>
          <w:szCs w:val="28"/>
          <w:u w:val="single"/>
        </w:rPr>
        <w:t xml:space="preserve">formations </w:t>
      </w:r>
      <w:r w:rsidR="00E65CFD" w:rsidRPr="00A114B7">
        <w:rPr>
          <w:b/>
          <w:color w:val="1F497D" w:themeColor="text2"/>
          <w:sz w:val="28"/>
          <w:szCs w:val="28"/>
          <w:u w:val="single"/>
        </w:rPr>
        <w:t xml:space="preserve"> </w:t>
      </w:r>
      <w:r w:rsidR="008D344D" w:rsidRPr="00A114B7">
        <w:rPr>
          <w:b/>
          <w:color w:val="1F497D" w:themeColor="text2"/>
          <w:sz w:val="28"/>
          <w:szCs w:val="28"/>
          <w:u w:val="single"/>
        </w:rPr>
        <w:t xml:space="preserve">de l’Académie </w:t>
      </w:r>
      <w:r w:rsidR="00A114B7">
        <w:rPr>
          <w:b/>
          <w:color w:val="1F497D" w:themeColor="text2"/>
          <w:sz w:val="28"/>
          <w:szCs w:val="28"/>
          <w:u w:val="single"/>
        </w:rPr>
        <w:t xml:space="preserve">pour le dernier </w:t>
      </w:r>
      <w:r w:rsidR="008D344D" w:rsidRPr="00A114B7">
        <w:rPr>
          <w:b/>
          <w:color w:val="1F497D" w:themeColor="text2"/>
          <w:sz w:val="28"/>
          <w:szCs w:val="28"/>
          <w:u w:val="single"/>
        </w:rPr>
        <w:t xml:space="preserve">trimestre </w:t>
      </w:r>
      <w:r w:rsidRPr="00A114B7">
        <w:rPr>
          <w:b/>
          <w:color w:val="1F497D" w:themeColor="text2"/>
          <w:sz w:val="28"/>
          <w:szCs w:val="28"/>
          <w:u w:val="single"/>
        </w:rPr>
        <w:t>2020</w:t>
      </w:r>
    </w:p>
    <w:p w:rsidR="00024A0C" w:rsidRPr="00A114B7" w:rsidRDefault="00024A0C" w:rsidP="008D344D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5B3719" w:rsidRDefault="0013458B">
      <w:pPr>
        <w:rPr>
          <w:b/>
        </w:rPr>
      </w:pPr>
      <w:r>
        <w:rPr>
          <w:b/>
        </w:rPr>
        <w:t>Bonjour à tous,</w:t>
      </w:r>
    </w:p>
    <w:p w:rsidR="0013458B" w:rsidRDefault="0066254B" w:rsidP="0013458B">
      <w:pPr>
        <w:jc w:val="both"/>
        <w:rPr>
          <w:b/>
        </w:rPr>
      </w:pPr>
      <w:r>
        <w:rPr>
          <w:b/>
        </w:rPr>
        <w:t>L’A</w:t>
      </w:r>
      <w:r w:rsidR="0013458B">
        <w:rPr>
          <w:b/>
        </w:rPr>
        <w:t xml:space="preserve">cadémie du Fonds a le plaisir de vous faire parvenir l’agenda des formations pour le </w:t>
      </w:r>
      <w:r w:rsidR="00A114B7">
        <w:rPr>
          <w:b/>
        </w:rPr>
        <w:t>dernier</w:t>
      </w:r>
      <w:r w:rsidR="0013458B">
        <w:rPr>
          <w:b/>
        </w:rPr>
        <w:t xml:space="preserve"> trimestre 2020.</w:t>
      </w:r>
    </w:p>
    <w:p w:rsidR="0013458B" w:rsidRDefault="0013458B" w:rsidP="0013458B">
      <w:pPr>
        <w:jc w:val="both"/>
        <w:rPr>
          <w:b/>
        </w:rPr>
      </w:pPr>
      <w:r>
        <w:rPr>
          <w:b/>
        </w:rPr>
        <w:t xml:space="preserve">Dans le contexte COVID, nous avons été contraints de reporter la mise en œuvre du plan de formation 2020-2021. Ainsi </w:t>
      </w:r>
      <w:r w:rsidR="00056263">
        <w:rPr>
          <w:b/>
        </w:rPr>
        <w:t>nous démarrons en septembre avec</w:t>
      </w:r>
      <w:r>
        <w:rPr>
          <w:b/>
        </w:rPr>
        <w:t xml:space="preserve"> les formations de base à l’attention de</w:t>
      </w:r>
      <w:r w:rsidR="0066254B">
        <w:rPr>
          <w:b/>
        </w:rPr>
        <w:t>s</w:t>
      </w:r>
      <w:r>
        <w:rPr>
          <w:b/>
        </w:rPr>
        <w:t xml:space="preserve"> nouveaux collaborateurs OFS.</w:t>
      </w:r>
    </w:p>
    <w:p w:rsidR="0013458B" w:rsidRDefault="0013458B" w:rsidP="0013458B">
      <w:pPr>
        <w:jc w:val="both"/>
        <w:rPr>
          <w:b/>
        </w:rPr>
      </w:pPr>
      <w:r>
        <w:rPr>
          <w:b/>
        </w:rPr>
        <w:t>Au fur et à mesure, d’autres formations reprises dans le plan de formation viendront s’ajouter.</w:t>
      </w:r>
    </w:p>
    <w:p w:rsidR="0013458B" w:rsidRDefault="0013458B" w:rsidP="0013458B">
      <w:pPr>
        <w:jc w:val="both"/>
        <w:rPr>
          <w:b/>
        </w:rPr>
      </w:pPr>
      <w:r>
        <w:rPr>
          <w:b/>
        </w:rPr>
        <w:t xml:space="preserve">Afin que </w:t>
      </w:r>
      <w:r w:rsidR="0066254B">
        <w:rPr>
          <w:b/>
        </w:rPr>
        <w:t>celles-ci</w:t>
      </w:r>
      <w:r>
        <w:rPr>
          <w:b/>
        </w:rPr>
        <w:t xml:space="preserve"> puissent  se dérouler dans le respect des règles de sécurité, nous adaptons le nombre de places disponibles par séance de formation à 10 personnes. Le port du masque et les autres gestes barrières seront d’application pendant les jours de formation.</w:t>
      </w:r>
    </w:p>
    <w:p w:rsidR="0013458B" w:rsidRDefault="0013458B" w:rsidP="0013458B">
      <w:pPr>
        <w:jc w:val="both"/>
        <w:rPr>
          <w:b/>
        </w:rPr>
      </w:pPr>
      <w:r>
        <w:rPr>
          <w:b/>
        </w:rPr>
        <w:t>En fonction de l’évolution de la situation sanitaire, certaines formations vont être dispensées peut-être en partie sous forme de</w:t>
      </w:r>
      <w:r w:rsidR="0066254B">
        <w:rPr>
          <w:b/>
        </w:rPr>
        <w:t xml:space="preserve"> présentation</w:t>
      </w:r>
      <w:r w:rsidR="00056263">
        <w:rPr>
          <w:b/>
        </w:rPr>
        <w:t xml:space="preserve"> vidéo reprenant les aspects théoriq</w:t>
      </w:r>
      <w:r w:rsidR="0066254B">
        <w:rPr>
          <w:b/>
        </w:rPr>
        <w:t>ues</w:t>
      </w:r>
      <w:r w:rsidR="00056263">
        <w:rPr>
          <w:b/>
        </w:rPr>
        <w:t xml:space="preserve"> </w:t>
      </w:r>
      <w:r w:rsidR="0066254B">
        <w:rPr>
          <w:b/>
        </w:rPr>
        <w:t>de la matière et des exercices/</w:t>
      </w:r>
      <w:r w:rsidR="00056263">
        <w:rPr>
          <w:b/>
        </w:rPr>
        <w:t>travaux seront à préparer par les participants avant les rencontres en présentiel.</w:t>
      </w:r>
    </w:p>
    <w:p w:rsidR="00056263" w:rsidRDefault="00056263" w:rsidP="0013458B">
      <w:pPr>
        <w:jc w:val="both"/>
        <w:rPr>
          <w:b/>
        </w:rPr>
      </w:pPr>
      <w:r>
        <w:rPr>
          <w:b/>
        </w:rPr>
        <w:t>Les invitations repre</w:t>
      </w:r>
      <w:r w:rsidR="0066254B">
        <w:rPr>
          <w:b/>
        </w:rPr>
        <w:t>nant les objectifs poursuivis pou</w:t>
      </w:r>
      <w:r>
        <w:rPr>
          <w:b/>
        </w:rPr>
        <w:t>r chaque formation</w:t>
      </w:r>
      <w:r w:rsidR="000A64E2">
        <w:rPr>
          <w:b/>
        </w:rPr>
        <w:t xml:space="preserve"> et les modalités pratiques</w:t>
      </w:r>
      <w:r>
        <w:rPr>
          <w:b/>
        </w:rPr>
        <w:t xml:space="preserve"> suivront par mail</w:t>
      </w:r>
      <w:r w:rsidR="000A64E2">
        <w:rPr>
          <w:b/>
        </w:rPr>
        <w:t xml:space="preserve"> d’ici peu.</w:t>
      </w:r>
    </w:p>
    <w:p w:rsidR="00056263" w:rsidRDefault="00056263" w:rsidP="0013458B">
      <w:pPr>
        <w:jc w:val="both"/>
        <w:rPr>
          <w:b/>
        </w:rPr>
      </w:pPr>
      <w:r>
        <w:rPr>
          <w:b/>
        </w:rPr>
        <w:t>Au plaisir de vous revoir 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082"/>
        <w:gridCol w:w="1988"/>
        <w:gridCol w:w="1926"/>
        <w:gridCol w:w="1617"/>
      </w:tblGrid>
      <w:tr w:rsidR="008D344D" w:rsidTr="008D344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Intitulé de la formation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Intervenants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0A64E2" w:rsidP="000A64E2">
            <w:pPr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Dates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13458B">
            <w:pPr>
              <w:jc w:val="both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Public visé</w:t>
            </w:r>
          </w:p>
        </w:tc>
      </w:tr>
      <w:tr w:rsidR="008D344D" w:rsidTr="008D34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Pr="0066254B" w:rsidRDefault="008D344D">
            <w:pPr>
              <w:rPr>
                <w:color w:val="1F497D"/>
              </w:rPr>
            </w:pPr>
            <w:r>
              <w:rPr>
                <w:color w:val="1F497D"/>
              </w:rPr>
              <w:t>Mieux com</w:t>
            </w:r>
            <w:r w:rsidR="0066254B">
              <w:rPr>
                <w:color w:val="1F497D"/>
              </w:rPr>
              <w:t xml:space="preserve">prendre l’environnement dans lequel </w:t>
            </w:r>
            <w:r>
              <w:rPr>
                <w:color w:val="1F497D"/>
              </w:rPr>
              <w:t xml:space="preserve"> les OFS évoluent et échanges sur de bonnes </w:t>
            </w:r>
            <w:r w:rsidRPr="00312551">
              <w:rPr>
                <w:rFonts w:cstheme="minorHAnsi"/>
                <w:color w:val="1F497D"/>
              </w:rPr>
              <w:t>pratiques</w:t>
            </w:r>
            <w:r w:rsidR="00312551" w:rsidRPr="00312551">
              <w:rPr>
                <w:rFonts w:cstheme="minorHAnsi"/>
                <w:color w:val="1F497D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Équipe OFS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29 sept. 2020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 w:rsidP="0066254B">
            <w:pPr>
              <w:jc w:val="center"/>
              <w:rPr>
                <w:rFonts w:ascii="Calibri" w:hAnsi="Calibri" w:cs="Calibri"/>
                <w:color w:val="1F497D"/>
              </w:rPr>
            </w:pPr>
          </w:p>
          <w:p w:rsidR="008D344D" w:rsidRDefault="008D344D" w:rsidP="0066254B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 types OFS</w:t>
            </w:r>
          </w:p>
        </w:tc>
      </w:tr>
      <w:tr w:rsidR="008D344D" w:rsidTr="008D34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Le fil rouge du suivi des stagiaires en régie</w:t>
            </w:r>
            <w:r w:rsidR="00312551">
              <w:rPr>
                <w:color w:val="1F497D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Cosmina</w:t>
            </w:r>
            <w:r w:rsidR="0013458B">
              <w:rPr>
                <w:color w:val="1F497D"/>
              </w:rPr>
              <w:t xml:space="preserve"> Dragoste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9 oct. 2020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B" w:rsidRDefault="0066254B" w:rsidP="0066254B">
            <w:pPr>
              <w:rPr>
                <w:color w:val="1F497D"/>
              </w:rPr>
            </w:pPr>
          </w:p>
          <w:p w:rsidR="008D344D" w:rsidRDefault="008D344D" w:rsidP="0066254B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RDQ</w:t>
            </w:r>
          </w:p>
        </w:tc>
      </w:tr>
      <w:tr w:rsidR="008D344D" w:rsidTr="008D34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Conseil de première ligne en dépannage, chauffage, électricité, problèmes d’humidité, etc.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Jean-Marc</w:t>
            </w:r>
            <w:r w:rsidR="0013458B">
              <w:rPr>
                <w:color w:val="1F497D"/>
              </w:rPr>
              <w:t xml:space="preserve"> Brison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15 oct. 2020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54B" w:rsidRDefault="0066254B" w:rsidP="0066254B">
            <w:pPr>
              <w:jc w:val="center"/>
              <w:rPr>
                <w:rFonts w:ascii="Calibri" w:hAnsi="Calibri" w:cs="Calibri"/>
                <w:color w:val="1F497D"/>
              </w:rPr>
            </w:pPr>
          </w:p>
          <w:p w:rsidR="008D344D" w:rsidRDefault="0013458B" w:rsidP="0066254B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APL</w:t>
            </w:r>
          </w:p>
        </w:tc>
      </w:tr>
      <w:tr w:rsidR="008D344D" w:rsidTr="008D34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Comptabilité de base des ASBL</w:t>
            </w:r>
            <w:r w:rsidR="00312551">
              <w:rPr>
                <w:color w:val="1F497D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Xavier</w:t>
            </w:r>
            <w:r w:rsidR="0013458B">
              <w:rPr>
                <w:color w:val="1F497D"/>
              </w:rPr>
              <w:t xml:space="preserve"> Mathot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5 nov. 2020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 w:rsidP="0066254B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 types OFS</w:t>
            </w:r>
          </w:p>
        </w:tc>
      </w:tr>
      <w:tr w:rsidR="008D344D" w:rsidTr="008D34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Prêts et subventions aux propriétaires bailleurs</w:t>
            </w:r>
            <w:r w:rsidR="00312551">
              <w:rPr>
                <w:color w:val="1F497D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Françoise</w:t>
            </w:r>
            <w:r w:rsidR="0013458B">
              <w:rPr>
                <w:color w:val="1F497D"/>
              </w:rPr>
              <w:t xml:space="preserve"> Louvrier</w:t>
            </w:r>
            <w:r>
              <w:rPr>
                <w:color w:val="1F497D"/>
              </w:rPr>
              <w:t xml:space="preserve"> et </w:t>
            </w:r>
            <w:r>
              <w:rPr>
                <w:color w:val="1F497D"/>
              </w:rPr>
              <w:lastRenderedPageBreak/>
              <w:t>Stéphane </w:t>
            </w:r>
            <w:r w:rsidR="0013458B">
              <w:rPr>
                <w:color w:val="1F497D"/>
              </w:rPr>
              <w:t>Bosmans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lastRenderedPageBreak/>
              <w:t>19 nov. 2020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 w:rsidP="0066254B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AIS et APL</w:t>
            </w:r>
          </w:p>
        </w:tc>
      </w:tr>
      <w:tr w:rsidR="008D344D" w:rsidTr="008D34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lastRenderedPageBreak/>
              <w:t>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Recherche de subsides/Appels à projets FRB</w:t>
            </w:r>
            <w:r w:rsidR="00312551">
              <w:rPr>
                <w:color w:val="1F497D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Marie-Noelle</w:t>
            </w:r>
            <w:r w:rsidR="0013458B">
              <w:rPr>
                <w:color w:val="1F497D"/>
              </w:rPr>
              <w:t xml:space="preserve"> Lebeau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24</w:t>
            </w:r>
            <w:r>
              <w:rPr>
                <w:color w:val="00B050"/>
              </w:rPr>
              <w:t xml:space="preserve"> </w:t>
            </w:r>
            <w:r>
              <w:rPr>
                <w:color w:val="1F497D"/>
              </w:rPr>
              <w:t>nov. 2020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B" w:rsidRDefault="0066254B" w:rsidP="0066254B">
            <w:pPr>
              <w:jc w:val="center"/>
              <w:rPr>
                <w:color w:val="1F497D"/>
              </w:rPr>
            </w:pPr>
          </w:p>
          <w:p w:rsidR="008D344D" w:rsidRDefault="008D344D" w:rsidP="0066254B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3 types OFS</w:t>
            </w:r>
          </w:p>
        </w:tc>
      </w:tr>
      <w:tr w:rsidR="008D344D" w:rsidTr="008D344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13458B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Recrutement d</w:t>
            </w:r>
            <w:r w:rsidR="008D344D">
              <w:rPr>
                <w:color w:val="1F497D"/>
              </w:rPr>
              <w:t>es stagiaires. Comment accrocher l’intérêt des candidats ? Moyens et méthodes de recrutement</w:t>
            </w:r>
            <w:r w:rsidR="00312551">
              <w:rPr>
                <w:color w:val="1F497D"/>
              </w:rPr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 xml:space="preserve">Cosmina </w:t>
            </w:r>
            <w:r w:rsidR="0013458B">
              <w:rPr>
                <w:color w:val="1F497D"/>
              </w:rPr>
              <w:t>Dragoste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8 déc. 2020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54B" w:rsidRDefault="0066254B" w:rsidP="0066254B">
            <w:pPr>
              <w:jc w:val="center"/>
              <w:rPr>
                <w:color w:val="1F497D"/>
              </w:rPr>
            </w:pPr>
          </w:p>
          <w:p w:rsidR="008D344D" w:rsidRDefault="008D344D" w:rsidP="0066254B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RDQ</w:t>
            </w:r>
          </w:p>
        </w:tc>
      </w:tr>
      <w:tr w:rsidR="008D344D" w:rsidTr="008D344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4D" w:rsidRDefault="008D344D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3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4D" w:rsidRDefault="008D344D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44D" w:rsidRDefault="008D344D">
            <w:pPr>
              <w:jc w:val="both"/>
              <w:rPr>
                <w:rFonts w:ascii="Calibri" w:hAnsi="Calibri" w:cs="Calibri"/>
                <w:color w:val="1F497D"/>
              </w:rPr>
            </w:pPr>
          </w:p>
        </w:tc>
      </w:tr>
    </w:tbl>
    <w:p w:rsidR="00BD4ABB" w:rsidRPr="004C3648" w:rsidRDefault="00BD4ABB" w:rsidP="00BE24AB">
      <w:pPr>
        <w:jc w:val="both"/>
      </w:pPr>
      <w:bookmarkStart w:id="0" w:name="_GoBack"/>
      <w:bookmarkEnd w:id="0"/>
    </w:p>
    <w:sectPr w:rsidR="00BD4ABB" w:rsidRPr="004C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AB"/>
    <w:rsid w:val="00024A0C"/>
    <w:rsid w:val="00056263"/>
    <w:rsid w:val="000A64E2"/>
    <w:rsid w:val="0013458B"/>
    <w:rsid w:val="00312551"/>
    <w:rsid w:val="00334A6B"/>
    <w:rsid w:val="00461ED5"/>
    <w:rsid w:val="004C3648"/>
    <w:rsid w:val="004D158A"/>
    <w:rsid w:val="005B3719"/>
    <w:rsid w:val="00624C72"/>
    <w:rsid w:val="00646EC1"/>
    <w:rsid w:val="0066254B"/>
    <w:rsid w:val="008641FB"/>
    <w:rsid w:val="008A2334"/>
    <w:rsid w:val="008D344D"/>
    <w:rsid w:val="00A114B7"/>
    <w:rsid w:val="00B61CE5"/>
    <w:rsid w:val="00B73491"/>
    <w:rsid w:val="00BD4ABB"/>
    <w:rsid w:val="00BE24AB"/>
    <w:rsid w:val="00D140A0"/>
    <w:rsid w:val="00D70AA3"/>
    <w:rsid w:val="00E65CFD"/>
    <w:rsid w:val="00E91715"/>
    <w:rsid w:val="00F0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4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4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FLW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Dragoste Cosmina</dc:creator>
  <cp:lastModifiedBy>Dragoste Cosmina</cp:lastModifiedBy>
  <cp:revision>8</cp:revision>
  <cp:lastPrinted>2020-08-24T08:23:00Z</cp:lastPrinted>
  <dcterms:created xsi:type="dcterms:W3CDTF">2020-08-21T09:32:00Z</dcterms:created>
  <dcterms:modified xsi:type="dcterms:W3CDTF">2020-08-24T12:17:00Z</dcterms:modified>
</cp:coreProperties>
</file>